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EB498" w14:textId="77777777" w:rsidR="00A32FE0" w:rsidRPr="00140FDF" w:rsidRDefault="00DE4E85" w:rsidP="00A32FE0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bCs/>
          <w:sz w:val="38"/>
          <w:szCs w:val="38"/>
        </w:rPr>
        <w:t xml:space="preserve">Little </w:t>
      </w:r>
      <w:r w:rsidR="008A4015">
        <w:rPr>
          <w:rFonts w:ascii="Franklin Gothic Book" w:eastAsia="Times New Roman" w:hAnsi="Franklin Gothic Book" w:cs="Times New Roman"/>
          <w:b/>
          <w:bCs/>
          <w:sz w:val="38"/>
          <w:szCs w:val="38"/>
        </w:rPr>
        <w:t>Trout</w:t>
      </w:r>
      <w:r w:rsidR="009C22F8">
        <w:rPr>
          <w:rFonts w:ascii="Franklin Gothic Book" w:eastAsia="Times New Roman" w:hAnsi="Franklin Gothic Book" w:cs="Times New Roman"/>
          <w:b/>
          <w:bCs/>
          <w:sz w:val="38"/>
          <w:szCs w:val="38"/>
        </w:rPr>
        <w:t xml:space="preserve"> </w:t>
      </w:r>
      <w:r w:rsidR="00B622B8">
        <w:rPr>
          <w:rFonts w:ascii="Franklin Gothic Book" w:eastAsia="Times New Roman" w:hAnsi="Franklin Gothic Book" w:cs="Times New Roman"/>
          <w:b/>
          <w:bCs/>
          <w:sz w:val="38"/>
          <w:szCs w:val="38"/>
        </w:rPr>
        <w:t>Lake</w:t>
      </w:r>
      <w:r w:rsidR="00B622B8">
        <w:rPr>
          <w:rFonts w:ascii="Franklin Gothic Book" w:eastAsia="Times New Roman" w:hAnsi="Franklin Gothic Book" w:cs="Times New Roman"/>
          <w:b/>
          <w:bCs/>
          <w:sz w:val="38"/>
          <w:szCs w:val="38"/>
        </w:rPr>
        <w:tab/>
      </w:r>
      <w:r w:rsidR="00B622B8">
        <w:rPr>
          <w:rFonts w:ascii="Franklin Gothic Book" w:eastAsia="Times New Roman" w:hAnsi="Franklin Gothic Book" w:cs="Times New Roman"/>
          <w:b/>
          <w:bCs/>
          <w:sz w:val="38"/>
          <w:szCs w:val="38"/>
        </w:rPr>
        <w:tab/>
      </w:r>
      <w:r w:rsidR="00B622B8">
        <w:rPr>
          <w:rFonts w:ascii="Franklin Gothic Book" w:eastAsia="Times New Roman" w:hAnsi="Franklin Gothic Book" w:cs="Times New Roman"/>
          <w:b/>
          <w:bCs/>
          <w:sz w:val="38"/>
          <w:szCs w:val="38"/>
        </w:rPr>
        <w:tab/>
      </w:r>
      <w:r w:rsidR="00D9778F">
        <w:rPr>
          <w:rFonts w:ascii="Franklin Gothic Book" w:eastAsia="Times New Roman" w:hAnsi="Franklin Gothic Book" w:cs="Times New Roman"/>
          <w:b/>
          <w:bCs/>
          <w:sz w:val="38"/>
          <w:szCs w:val="38"/>
        </w:rPr>
        <w:tab/>
      </w:r>
      <w:r w:rsidR="00B622B8">
        <w:rPr>
          <w:rFonts w:ascii="Franklin Gothic Book" w:eastAsia="Times New Roman" w:hAnsi="Franklin Gothic Book" w:cs="Times New Roman"/>
          <w:b/>
          <w:bCs/>
          <w:sz w:val="38"/>
          <w:szCs w:val="38"/>
        </w:rPr>
        <w:tab/>
      </w:r>
      <w:r w:rsidR="007E387A">
        <w:rPr>
          <w:rFonts w:ascii="Franklin Gothic Book" w:eastAsia="Times New Roman" w:hAnsi="Franklin Gothic Book" w:cs="Times New Roman"/>
          <w:b/>
          <w:bCs/>
          <w:sz w:val="38"/>
          <w:szCs w:val="38"/>
        </w:rPr>
        <w:tab/>
      </w:r>
      <w:r w:rsidR="007E387A">
        <w:rPr>
          <w:rFonts w:ascii="Franklin Gothic Book" w:eastAsia="Times New Roman" w:hAnsi="Franklin Gothic Book" w:cs="Times New Roman"/>
          <w:b/>
          <w:bCs/>
          <w:sz w:val="38"/>
          <w:szCs w:val="38"/>
        </w:rPr>
        <w:tab/>
      </w:r>
      <w:r w:rsidR="009C2C35">
        <w:rPr>
          <w:rFonts w:ascii="Franklin Gothic Book" w:eastAsia="Times New Roman" w:hAnsi="Franklin Gothic Book" w:cs="Times New Roman"/>
          <w:b/>
          <w:bCs/>
          <w:sz w:val="38"/>
          <w:szCs w:val="38"/>
        </w:rPr>
        <w:tab/>
      </w:r>
      <w:r>
        <w:rPr>
          <w:rFonts w:ascii="Franklin Gothic Book" w:eastAsia="Times New Roman" w:hAnsi="Franklin Gothic Book" w:cs="Times New Roman"/>
          <w:b/>
          <w:bCs/>
          <w:sz w:val="38"/>
          <w:szCs w:val="38"/>
        </w:rPr>
        <w:t xml:space="preserve"> </w:t>
      </w:r>
      <w:r w:rsidR="00442E0A">
        <w:rPr>
          <w:rFonts w:ascii="Franklin Gothic Book" w:eastAsia="Times New Roman" w:hAnsi="Franklin Gothic Book" w:cs="Times New Roman"/>
          <w:b/>
          <w:bCs/>
          <w:sz w:val="38"/>
          <w:szCs w:val="38"/>
        </w:rPr>
        <w:t xml:space="preserve">   </w:t>
      </w:r>
      <w:r w:rsidR="001E05DD">
        <w:rPr>
          <w:rFonts w:ascii="Franklin Gothic Book" w:eastAsia="Times New Roman" w:hAnsi="Franklin Gothic Book" w:cs="Times New Roman"/>
          <w:b/>
          <w:bCs/>
          <w:sz w:val="38"/>
          <w:szCs w:val="38"/>
        </w:rPr>
        <w:t xml:space="preserve"> </w:t>
      </w:r>
      <w:r w:rsidR="00F677F9">
        <w:rPr>
          <w:rFonts w:ascii="Franklin Gothic Book" w:eastAsia="Times New Roman" w:hAnsi="Franklin Gothic Book" w:cs="Times New Roman"/>
          <w:b/>
          <w:bCs/>
          <w:sz w:val="38"/>
          <w:szCs w:val="38"/>
        </w:rPr>
        <w:t>Itasca</w:t>
      </w:r>
      <w:r w:rsidR="00A32FE0">
        <w:rPr>
          <w:rFonts w:ascii="Franklin Gothic Book" w:eastAsia="Times New Roman" w:hAnsi="Franklin Gothic Book" w:cs="Times New Roman"/>
          <w:b/>
          <w:bCs/>
          <w:sz w:val="38"/>
          <w:szCs w:val="38"/>
        </w:rPr>
        <w:t xml:space="preserve"> County</w:t>
      </w:r>
    </w:p>
    <w:p w14:paraId="4812D5C7" w14:textId="77777777" w:rsidR="00A32FE0" w:rsidRPr="00140FDF" w:rsidRDefault="00E8405F" w:rsidP="00A32FE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pict w14:anchorId="2C8B1240">
          <v:rect id="_x0000_i1025" style="width:0;height:1.5pt" o:hralign="center" o:hrstd="t" o:hr="t" fillcolor="#a0a0a0" stroked="f"/>
        </w:pict>
      </w:r>
    </w:p>
    <w:p w14:paraId="15A013BB" w14:textId="77777777" w:rsidR="00A32FE0" w:rsidRPr="002F4F9F" w:rsidRDefault="00A32FE0" w:rsidP="00A32FE0">
      <w:pPr>
        <w:spacing w:after="0" w:line="240" w:lineRule="auto"/>
        <w:rPr>
          <w:rFonts w:ascii="Franklin Gothic Book" w:hAnsi="Franklin Gothic Book"/>
          <w:b/>
          <w:sz w:val="10"/>
          <w:szCs w:val="10"/>
        </w:rPr>
      </w:pPr>
    </w:p>
    <w:p w14:paraId="392197A5" w14:textId="77777777" w:rsidR="00A32FE0" w:rsidRPr="00564090" w:rsidRDefault="0072181B" w:rsidP="00A32FE0">
      <w:pPr>
        <w:spacing w:after="0" w:line="240" w:lineRule="auto"/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b/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 wp14:anchorId="6E47FBD6" wp14:editId="6AD76A8A">
            <wp:simplePos x="0" y="0"/>
            <wp:positionH relativeFrom="column">
              <wp:posOffset>5610225</wp:posOffset>
            </wp:positionH>
            <wp:positionV relativeFrom="paragraph">
              <wp:posOffset>50800</wp:posOffset>
            </wp:positionV>
            <wp:extent cx="1246224" cy="1691373"/>
            <wp:effectExtent l="0" t="0" r="0" b="0"/>
            <wp:wrapSquare wrapText="bothSides"/>
            <wp:docPr id="2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X:\Client_Files\Soil_and_Water_Conservation_Districts\Clearwater SWCD\Cleanup\Special Projects\BWSR Reports\2014\Roy Lake\RoyLake_14000100_Thumbnai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224" cy="1691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2FE0">
        <w:rPr>
          <w:rFonts w:ascii="Franklin Gothic Book" w:hAnsi="Franklin Gothic Book"/>
          <w:b/>
          <w:sz w:val="28"/>
          <w:szCs w:val="28"/>
        </w:rPr>
        <w:t>Summary</w:t>
      </w:r>
    </w:p>
    <w:p w14:paraId="52C19038" w14:textId="58682DE5" w:rsidR="00422F5C" w:rsidRPr="00422F5C" w:rsidRDefault="00422F5C" w:rsidP="00422F5C">
      <w:pPr>
        <w:pStyle w:val="BWSRbody"/>
        <w:rPr>
          <w:rFonts w:ascii="Franklin Gothic Book" w:hAnsi="Franklin Gothic Book"/>
        </w:rPr>
      </w:pPr>
      <w:r w:rsidRPr="00422F5C">
        <w:rPr>
          <w:rFonts w:ascii="Franklin Gothic Book" w:hAnsi="Franklin Gothic Book"/>
        </w:rPr>
        <w:t>Little Trout Lake is located 20.3 miles southeast of Suomi, MN in Itasca County.  It is a small lake covering 86 acres.</w:t>
      </w:r>
      <w:r>
        <w:rPr>
          <w:rFonts w:ascii="Franklin Gothic Book" w:hAnsi="Franklin Gothic Book"/>
        </w:rPr>
        <w:t xml:space="preserve">  There is no evidence of a transparency trend.</w:t>
      </w:r>
    </w:p>
    <w:p w14:paraId="66C6985F" w14:textId="77777777" w:rsidR="00422F5C" w:rsidRPr="00422F5C" w:rsidRDefault="00422F5C" w:rsidP="00422F5C">
      <w:pPr>
        <w:pStyle w:val="BWSRbody"/>
        <w:rPr>
          <w:rFonts w:ascii="Franklin Gothic Book" w:hAnsi="Franklin Gothic Book"/>
        </w:rPr>
      </w:pPr>
    </w:p>
    <w:p w14:paraId="6BD06128" w14:textId="77777777" w:rsidR="00422F5C" w:rsidRPr="00422F5C" w:rsidRDefault="00422F5C" w:rsidP="00422F5C">
      <w:pPr>
        <w:pStyle w:val="BWSRbody"/>
        <w:rPr>
          <w:rFonts w:ascii="Franklin Gothic Book" w:hAnsi="Franklin Gothic Book"/>
          <w:szCs w:val="20"/>
          <w:highlight w:val="yellow"/>
        </w:rPr>
      </w:pPr>
      <w:r w:rsidRPr="00422F5C">
        <w:rPr>
          <w:rFonts w:ascii="Franklin Gothic Book" w:hAnsi="Franklin Gothic Book"/>
        </w:rPr>
        <w:t>Little Trout Lake has one inlet and one outlet, which classify it as a drainage lake.  Water enters Little Trout Lake from a stream on the west side and exits from a stream on the east of Little Trout Lake and carries water south to the Mississippi River.</w:t>
      </w:r>
    </w:p>
    <w:p w14:paraId="342C23E8" w14:textId="77777777" w:rsidR="00422F5C" w:rsidRPr="00422F5C" w:rsidRDefault="00422F5C" w:rsidP="00422F5C">
      <w:pPr>
        <w:pStyle w:val="BWSRbody"/>
        <w:rPr>
          <w:rFonts w:ascii="Franklin Gothic Book" w:hAnsi="Franklin Gothic Book"/>
        </w:rPr>
      </w:pPr>
    </w:p>
    <w:p w14:paraId="1C6A562C" w14:textId="77777777" w:rsidR="00422F5C" w:rsidRPr="00422F5C" w:rsidRDefault="00422F5C" w:rsidP="00422F5C">
      <w:pPr>
        <w:pStyle w:val="BWSRbody"/>
        <w:rPr>
          <w:rFonts w:ascii="Franklin Gothic Book" w:hAnsi="Franklin Gothic Book"/>
        </w:rPr>
      </w:pPr>
      <w:r w:rsidRPr="00422F5C">
        <w:rPr>
          <w:rFonts w:ascii="Franklin Gothic Book" w:hAnsi="Franklin Gothic Book"/>
        </w:rPr>
        <w:t>Water quality data have been collected on Little Trout Lake from 1988-2015 (Tables 2 &amp; 3).  These data show that the lake is Oligotrophic (TSI = 37) with moderately clear water conditions most of the summer and excellent recreational opportunities.</w:t>
      </w:r>
    </w:p>
    <w:p w14:paraId="36789620" w14:textId="77777777" w:rsidR="00422F5C" w:rsidRPr="00422F5C" w:rsidRDefault="00422F5C" w:rsidP="00422F5C">
      <w:pPr>
        <w:pStyle w:val="BWSRbody"/>
        <w:rPr>
          <w:rStyle w:val="Strong"/>
          <w:rFonts w:ascii="Franklin Gothic Book" w:hAnsi="Franklin Gothic Book"/>
          <w:b w:val="0"/>
          <w:bCs w:val="0"/>
        </w:rPr>
      </w:pPr>
    </w:p>
    <w:p w14:paraId="4B240FAF" w14:textId="77777777" w:rsidR="00422F5C" w:rsidRPr="00422F5C" w:rsidRDefault="00422F5C" w:rsidP="00422F5C">
      <w:pPr>
        <w:pStyle w:val="BWSRbody"/>
        <w:rPr>
          <w:rStyle w:val="Strong"/>
          <w:rFonts w:ascii="Franklin Gothic Book" w:hAnsi="Franklin Gothic Book"/>
          <w:b w:val="0"/>
          <w:bCs w:val="0"/>
        </w:rPr>
      </w:pPr>
      <w:r w:rsidRPr="00422F5C">
        <w:rPr>
          <w:rStyle w:val="Strong"/>
          <w:rFonts w:ascii="Franklin Gothic Book" w:hAnsi="Franklin Gothic Book"/>
          <w:b w:val="0"/>
        </w:rPr>
        <w:t xml:space="preserve">Little Trout Lake is part of the </w:t>
      </w:r>
      <w:proofErr w:type="spellStart"/>
      <w:r w:rsidRPr="00422F5C">
        <w:rPr>
          <w:rStyle w:val="Strong"/>
          <w:rFonts w:ascii="Franklin Gothic Book" w:hAnsi="Franklin Gothic Book"/>
          <w:b w:val="0"/>
        </w:rPr>
        <w:t>Wabana</w:t>
      </w:r>
      <w:proofErr w:type="spellEnd"/>
      <w:r w:rsidRPr="00422F5C">
        <w:rPr>
          <w:rStyle w:val="Strong"/>
          <w:rFonts w:ascii="Franklin Gothic Book" w:hAnsi="Franklin Gothic Book"/>
          <w:b w:val="0"/>
        </w:rPr>
        <w:t xml:space="preserve"> Chain of Lakes Association (WCOLA).  The association is involved in activities such as water quality monitoring and education.</w:t>
      </w:r>
    </w:p>
    <w:p w14:paraId="59D19F1B" w14:textId="77777777" w:rsidR="0072181B" w:rsidRDefault="00E8405F" w:rsidP="0072181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pict w14:anchorId="28A1CFD7">
          <v:rect id="_x0000_i1026" style="width:0;height:1.5pt" o:hralign="center" o:hrstd="t" o:hr="t" fillcolor="#a0a0a0" stroked="f"/>
        </w:pict>
      </w:r>
    </w:p>
    <w:p w14:paraId="59D1BDED" w14:textId="77777777" w:rsidR="0072181B" w:rsidRPr="0072181B" w:rsidRDefault="0072181B" w:rsidP="00F677F9">
      <w:pPr>
        <w:spacing w:after="0" w:line="240" w:lineRule="auto"/>
        <w:ind w:right="4590"/>
        <w:rPr>
          <w:rFonts w:ascii="Franklin Gothic Book" w:hAnsi="Franklin Gothic Book"/>
          <w:b/>
          <w:sz w:val="10"/>
          <w:szCs w:val="10"/>
        </w:rPr>
      </w:pPr>
    </w:p>
    <w:tbl>
      <w:tblPr>
        <w:tblStyle w:val="TableGrid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2448"/>
        <w:gridCol w:w="2797"/>
        <w:gridCol w:w="5670"/>
      </w:tblGrid>
      <w:tr w:rsidR="0072181B" w14:paraId="2188B505" w14:textId="77777777" w:rsidTr="0072181B">
        <w:tc>
          <w:tcPr>
            <w:tcW w:w="2448" w:type="dxa"/>
            <w:vAlign w:val="center"/>
          </w:tcPr>
          <w:p w14:paraId="5E70153F" w14:textId="77777777" w:rsidR="0072181B" w:rsidRPr="0072181B" w:rsidRDefault="0072181B" w:rsidP="003A06E2">
            <w:pPr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564090">
              <w:rPr>
                <w:rFonts w:ascii="Franklin Gothic Book" w:hAnsi="Franklin Gothic Book"/>
                <w:b/>
                <w:sz w:val="28"/>
                <w:szCs w:val="28"/>
              </w:rPr>
              <w:t>Lake Vitals</w:t>
            </w:r>
          </w:p>
        </w:tc>
        <w:tc>
          <w:tcPr>
            <w:tcW w:w="2797" w:type="dxa"/>
            <w:vAlign w:val="center"/>
          </w:tcPr>
          <w:p w14:paraId="0CEBFE29" w14:textId="77777777" w:rsidR="0072181B" w:rsidRPr="00F677F9" w:rsidRDefault="0072181B" w:rsidP="003A06E2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670" w:type="dxa"/>
          </w:tcPr>
          <w:p w14:paraId="5482306D" w14:textId="77777777" w:rsidR="0072181B" w:rsidRPr="0072181B" w:rsidRDefault="0072181B" w:rsidP="003A06E2">
            <w:pPr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140FDF">
              <w:rPr>
                <w:rFonts w:ascii="Franklin Gothic Book" w:eastAsia="Times New Roman" w:hAnsi="Franklin Gothic Book" w:cs="Times New Roman"/>
                <w:b/>
                <w:sz w:val="28"/>
                <w:szCs w:val="28"/>
              </w:rPr>
              <w:t>Long-term Trends</w:t>
            </w:r>
          </w:p>
        </w:tc>
      </w:tr>
      <w:tr w:rsidR="0072181B" w14:paraId="13F6D369" w14:textId="77777777" w:rsidTr="0072181B">
        <w:tc>
          <w:tcPr>
            <w:tcW w:w="2448" w:type="dxa"/>
            <w:vAlign w:val="center"/>
          </w:tcPr>
          <w:p w14:paraId="1495381E" w14:textId="77777777" w:rsidR="0072181B" w:rsidRPr="00F677F9" w:rsidRDefault="0072181B" w:rsidP="003A06E2">
            <w:pPr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</w:pPr>
            <w:r w:rsidRPr="00F677F9"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  <w:t>MN Lake ID:</w:t>
            </w:r>
          </w:p>
        </w:tc>
        <w:tc>
          <w:tcPr>
            <w:tcW w:w="2797" w:type="dxa"/>
            <w:vAlign w:val="center"/>
          </w:tcPr>
          <w:p w14:paraId="3B968C53" w14:textId="77777777" w:rsidR="0072181B" w:rsidRPr="00F677F9" w:rsidRDefault="008A4015" w:rsidP="003A06E2">
            <w:pPr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31-0394</w:t>
            </w:r>
            <w:r w:rsidR="000C0AF5">
              <w:rPr>
                <w:rFonts w:ascii="Franklin Gothic Book" w:hAnsi="Franklin Gothic Book"/>
                <w:sz w:val="20"/>
                <w:szCs w:val="20"/>
              </w:rPr>
              <w:t>-00</w:t>
            </w:r>
          </w:p>
        </w:tc>
        <w:tc>
          <w:tcPr>
            <w:tcW w:w="5670" w:type="dxa"/>
            <w:vMerge w:val="restart"/>
          </w:tcPr>
          <w:p w14:paraId="19921330" w14:textId="77777777" w:rsidR="0072181B" w:rsidRPr="0072181B" w:rsidRDefault="0072181B" w:rsidP="003A06E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72181B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Recommend minimum of 8-10 years of data with 4+ readings per season. Minimum confidence accepted by MPCA is 90%</w:t>
            </w:r>
          </w:p>
        </w:tc>
      </w:tr>
      <w:tr w:rsidR="0072181B" w14:paraId="31F2EF83" w14:textId="77777777" w:rsidTr="0072181B">
        <w:tc>
          <w:tcPr>
            <w:tcW w:w="2448" w:type="dxa"/>
            <w:vAlign w:val="center"/>
          </w:tcPr>
          <w:p w14:paraId="7F1914BE" w14:textId="77777777" w:rsidR="0072181B" w:rsidRPr="00F677F9" w:rsidRDefault="0072181B" w:rsidP="003A06E2">
            <w:pPr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</w:pPr>
            <w:r w:rsidRPr="00F677F9"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  <w:t>Ecoregion:</w:t>
            </w:r>
          </w:p>
        </w:tc>
        <w:tc>
          <w:tcPr>
            <w:tcW w:w="2797" w:type="dxa"/>
            <w:vAlign w:val="center"/>
          </w:tcPr>
          <w:p w14:paraId="003DC6AC" w14:textId="77777777" w:rsidR="0072181B" w:rsidRPr="00F677F9" w:rsidRDefault="0072181B" w:rsidP="003A06E2">
            <w:pPr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 w:rsidRPr="00F677F9">
              <w:rPr>
                <w:rFonts w:ascii="Franklin Gothic Book" w:hAnsi="Franklin Gothic Book"/>
                <w:sz w:val="20"/>
                <w:szCs w:val="20"/>
              </w:rPr>
              <w:t>Northern Lakes and Forests</w:t>
            </w:r>
          </w:p>
        </w:tc>
        <w:tc>
          <w:tcPr>
            <w:tcW w:w="5670" w:type="dxa"/>
            <w:vMerge/>
          </w:tcPr>
          <w:p w14:paraId="5CFB5B85" w14:textId="77777777" w:rsidR="0072181B" w:rsidRPr="0072181B" w:rsidRDefault="0072181B" w:rsidP="003A06E2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72181B" w14:paraId="3894A036" w14:textId="77777777" w:rsidTr="0072181B">
        <w:tc>
          <w:tcPr>
            <w:tcW w:w="2448" w:type="dxa"/>
            <w:vAlign w:val="center"/>
          </w:tcPr>
          <w:p w14:paraId="4FDB2F8F" w14:textId="77777777" w:rsidR="0072181B" w:rsidRPr="00F677F9" w:rsidRDefault="0072181B" w:rsidP="00F677F9">
            <w:pPr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</w:pPr>
            <w:r w:rsidRPr="00F677F9"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  <w:t>Major Watershed:</w:t>
            </w:r>
          </w:p>
        </w:tc>
        <w:tc>
          <w:tcPr>
            <w:tcW w:w="2797" w:type="dxa"/>
            <w:vAlign w:val="center"/>
          </w:tcPr>
          <w:p w14:paraId="26BC58EB" w14:textId="77777777" w:rsidR="0072181B" w:rsidRPr="00F677F9" w:rsidRDefault="00104116" w:rsidP="003A06E2">
            <w:pPr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Mississippi R. –Grand Rapids</w:t>
            </w:r>
          </w:p>
        </w:tc>
        <w:tc>
          <w:tcPr>
            <w:tcW w:w="5670" w:type="dxa"/>
          </w:tcPr>
          <w:p w14:paraId="22ABEC4A" w14:textId="77777777" w:rsidR="0072181B" w:rsidRPr="0072181B" w:rsidRDefault="0072181B" w:rsidP="004F7B78">
            <w:pPr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</w:pPr>
          </w:p>
        </w:tc>
      </w:tr>
      <w:tr w:rsidR="004F7B78" w14:paraId="1BE7421D" w14:textId="77777777" w:rsidTr="0072181B">
        <w:tc>
          <w:tcPr>
            <w:tcW w:w="2448" w:type="dxa"/>
            <w:vAlign w:val="center"/>
          </w:tcPr>
          <w:p w14:paraId="38D2FC7A" w14:textId="77777777" w:rsidR="004F7B78" w:rsidRPr="00F677F9" w:rsidRDefault="004F7B78" w:rsidP="003A06E2">
            <w:pPr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</w:pPr>
            <w:r w:rsidRPr="00F677F9"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  <w:t>Surface area</w:t>
            </w:r>
          </w:p>
        </w:tc>
        <w:tc>
          <w:tcPr>
            <w:tcW w:w="2797" w:type="dxa"/>
            <w:vAlign w:val="center"/>
          </w:tcPr>
          <w:p w14:paraId="112CAB64" w14:textId="77777777" w:rsidR="004F7B78" w:rsidRPr="00F677F9" w:rsidRDefault="00104116" w:rsidP="003A06E2">
            <w:pPr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86</w:t>
            </w:r>
            <w:r w:rsidR="004F7B78" w:rsidRPr="00F677F9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 xml:space="preserve"> acres</w:t>
            </w:r>
          </w:p>
        </w:tc>
        <w:tc>
          <w:tcPr>
            <w:tcW w:w="5670" w:type="dxa"/>
          </w:tcPr>
          <w:p w14:paraId="79B7D159" w14:textId="77777777" w:rsidR="004F7B78" w:rsidRPr="0072181B" w:rsidRDefault="004F7B78" w:rsidP="004F7B78">
            <w:pPr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</w:pPr>
          </w:p>
        </w:tc>
      </w:tr>
      <w:tr w:rsidR="004F7B78" w14:paraId="03FE948A" w14:textId="77777777" w:rsidTr="0072181B">
        <w:tc>
          <w:tcPr>
            <w:tcW w:w="2448" w:type="dxa"/>
            <w:vAlign w:val="center"/>
          </w:tcPr>
          <w:p w14:paraId="11E012E7" w14:textId="77777777" w:rsidR="004F7B78" w:rsidRPr="00F677F9" w:rsidRDefault="004F7B78" w:rsidP="003A06E2">
            <w:pPr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</w:pPr>
            <w:r w:rsidRPr="00F677F9"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  <w:t>% Littoral area:</w:t>
            </w:r>
          </w:p>
        </w:tc>
        <w:tc>
          <w:tcPr>
            <w:tcW w:w="2797" w:type="dxa"/>
            <w:vAlign w:val="center"/>
          </w:tcPr>
          <w:p w14:paraId="5C41DC84" w14:textId="24D7156F" w:rsidR="004F7B78" w:rsidRPr="00F677F9" w:rsidRDefault="00E8405F" w:rsidP="003A06E2">
            <w:pPr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NA</w:t>
            </w:r>
            <w:bookmarkStart w:id="0" w:name="_GoBack"/>
            <w:bookmarkEnd w:id="0"/>
            <w:r w:rsidR="004F7B78" w:rsidRPr="00F677F9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%</w:t>
            </w:r>
          </w:p>
        </w:tc>
        <w:tc>
          <w:tcPr>
            <w:tcW w:w="5670" w:type="dxa"/>
          </w:tcPr>
          <w:p w14:paraId="65B5A16C" w14:textId="4C72DAF5" w:rsidR="004F7B78" w:rsidRPr="00DC3A82" w:rsidRDefault="004F7B78" w:rsidP="004F7B78">
            <w:pP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 w:rsidRPr="0072181B"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  <w:t>Phosphorus:</w:t>
            </w:r>
            <w:r w:rsidR="00DC3A82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 xml:space="preserve"> Insufficient Data</w:t>
            </w:r>
            <w:r w:rsidR="00EE03A3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 xml:space="preserve"> (</w:t>
            </w:r>
            <w:r w:rsidR="00F9150A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 xml:space="preserve">1988, 1991, 1999, 2003, 2005, 2008, 2010, </w:t>
            </w:r>
            <w:r w:rsidR="00EE03A3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2014)</w:t>
            </w:r>
          </w:p>
        </w:tc>
      </w:tr>
      <w:tr w:rsidR="004F7B78" w14:paraId="5E33C780" w14:textId="77777777" w:rsidTr="0072181B">
        <w:tc>
          <w:tcPr>
            <w:tcW w:w="2448" w:type="dxa"/>
            <w:vAlign w:val="center"/>
          </w:tcPr>
          <w:p w14:paraId="58951F9D" w14:textId="77777777" w:rsidR="004F7B78" w:rsidRPr="00F677F9" w:rsidRDefault="004F7B78" w:rsidP="003A06E2">
            <w:pPr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</w:pPr>
            <w:r w:rsidRPr="00F677F9"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  <w:t>Max depth:</w:t>
            </w:r>
          </w:p>
        </w:tc>
        <w:tc>
          <w:tcPr>
            <w:tcW w:w="2797" w:type="dxa"/>
            <w:vAlign w:val="center"/>
          </w:tcPr>
          <w:p w14:paraId="6BEAADB0" w14:textId="77777777" w:rsidR="004F7B78" w:rsidRPr="00F677F9" w:rsidRDefault="00104116" w:rsidP="003A06E2">
            <w:pPr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80 (ft)  24</w:t>
            </w:r>
            <w:r w:rsidR="004F7B78" w:rsidRPr="00F677F9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 xml:space="preserve"> (m)</w:t>
            </w:r>
          </w:p>
        </w:tc>
        <w:tc>
          <w:tcPr>
            <w:tcW w:w="5670" w:type="dxa"/>
          </w:tcPr>
          <w:p w14:paraId="2516291B" w14:textId="77777777" w:rsidR="004F7B78" w:rsidRPr="00DC3A82" w:rsidRDefault="004F7B78" w:rsidP="004F7B78">
            <w:pP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 w:rsidRPr="0072181B"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  <w:t>Chlorophyll-a:</w:t>
            </w:r>
            <w:r w:rsidR="00DC3A82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 xml:space="preserve"> Insufficient Data</w:t>
            </w:r>
            <w:r w:rsidR="00EE03A3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 xml:space="preserve"> (</w:t>
            </w:r>
            <w:r w:rsidR="00F9150A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 xml:space="preserve">1988, 1991, </w:t>
            </w:r>
            <w:r w:rsidR="00EE03A3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2014)</w:t>
            </w:r>
          </w:p>
        </w:tc>
      </w:tr>
      <w:tr w:rsidR="004F7B78" w14:paraId="008234BA" w14:textId="77777777" w:rsidTr="004F7B78">
        <w:tc>
          <w:tcPr>
            <w:tcW w:w="2448" w:type="dxa"/>
            <w:vAlign w:val="center"/>
          </w:tcPr>
          <w:p w14:paraId="0379596A" w14:textId="77777777" w:rsidR="004F7B78" w:rsidRPr="00F677F9" w:rsidRDefault="004F7B78" w:rsidP="003A06E2">
            <w:pPr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</w:pPr>
            <w:r w:rsidRPr="00F677F9">
              <w:rPr>
                <w:rFonts w:ascii="Franklin Gothic Book" w:hAnsi="Franklin Gothic Book"/>
                <w:b/>
                <w:sz w:val="20"/>
                <w:szCs w:val="20"/>
              </w:rPr>
              <w:t>Aquatic Invasive Species:</w:t>
            </w:r>
          </w:p>
        </w:tc>
        <w:tc>
          <w:tcPr>
            <w:tcW w:w="2797" w:type="dxa"/>
          </w:tcPr>
          <w:p w14:paraId="6167D7CD" w14:textId="77777777" w:rsidR="004F7B78" w:rsidRPr="00F677F9" w:rsidRDefault="004F7B78" w:rsidP="003A06E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F677F9">
              <w:rPr>
                <w:rFonts w:ascii="Franklin Gothic Book" w:hAnsi="Franklin Gothic Book"/>
                <w:sz w:val="20"/>
                <w:szCs w:val="20"/>
              </w:rPr>
              <w:t>None</w:t>
            </w:r>
          </w:p>
        </w:tc>
        <w:tc>
          <w:tcPr>
            <w:tcW w:w="5670" w:type="dxa"/>
          </w:tcPr>
          <w:p w14:paraId="67CEB853" w14:textId="77777777" w:rsidR="004F7B78" w:rsidRPr="00DC3A82" w:rsidRDefault="004F7B78" w:rsidP="004F7B78">
            <w:pP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 w:rsidRPr="0072181B"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  <w:t>Secchi Depth:</w:t>
            </w:r>
            <w:r w:rsidR="00DC3A82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 xml:space="preserve"> No Trend (1992-2001, 2004-2015)</w:t>
            </w:r>
          </w:p>
        </w:tc>
      </w:tr>
    </w:tbl>
    <w:p w14:paraId="1E2D7E9E" w14:textId="77777777" w:rsidR="00A32FE0" w:rsidRDefault="00E8405F" w:rsidP="00A32FE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pict w14:anchorId="62AF3D13">
          <v:rect id="_x0000_i1027" style="width:0;height:1.5pt" o:hralign="center" o:hrstd="t" o:hr="t" fillcolor="#a0a0a0" stroked="f"/>
        </w:pict>
      </w:r>
    </w:p>
    <w:p w14:paraId="525F2BF8" w14:textId="77777777" w:rsidR="00A32FE0" w:rsidRPr="00083303" w:rsidRDefault="00A32FE0" w:rsidP="00A32FE0">
      <w:pPr>
        <w:spacing w:after="0" w:line="240" w:lineRule="auto"/>
        <w:rPr>
          <w:rFonts w:ascii="Franklin Gothic Book" w:eastAsia="Times New Roman" w:hAnsi="Franklin Gothic Book" w:cs="Times New Roman"/>
          <w:b/>
          <w:sz w:val="28"/>
          <w:szCs w:val="28"/>
        </w:rPr>
      </w:pPr>
      <w:r w:rsidRPr="00083303">
        <w:rPr>
          <w:rFonts w:ascii="Franklin Gothic Book" w:eastAsia="Times New Roman" w:hAnsi="Franklin Gothic Book" w:cs="Times New Roman"/>
          <w:b/>
          <w:sz w:val="28"/>
          <w:szCs w:val="28"/>
        </w:rPr>
        <w:t>Water Quality Characteristics</w:t>
      </w:r>
    </w:p>
    <w:p w14:paraId="2826B3C2" w14:textId="77777777" w:rsidR="00A32FE0" w:rsidRPr="00162E9C" w:rsidRDefault="00A32FE0" w:rsidP="00A32FE0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</w:rPr>
      </w:pPr>
    </w:p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2898"/>
        <w:gridCol w:w="1170"/>
        <w:gridCol w:w="1177"/>
        <w:gridCol w:w="1980"/>
        <w:gridCol w:w="3773"/>
      </w:tblGrid>
      <w:tr w:rsidR="00F677F9" w14:paraId="3EDDFAF8" w14:textId="77777777" w:rsidTr="0072181B">
        <w:tc>
          <w:tcPr>
            <w:tcW w:w="2898" w:type="dxa"/>
          </w:tcPr>
          <w:p w14:paraId="6FCACF6C" w14:textId="77777777" w:rsidR="00F677F9" w:rsidRPr="00F677F9" w:rsidRDefault="00F677F9" w:rsidP="00F677F9">
            <w:pPr>
              <w:rPr>
                <w:rFonts w:ascii="Franklin Gothic Book" w:eastAsia="Times New Roman" w:hAnsi="Franklin Gothic Book" w:cs="Times New Roman"/>
                <w:b/>
                <w:bCs/>
                <w:sz w:val="24"/>
                <w:szCs w:val="24"/>
              </w:rPr>
            </w:pPr>
            <w:r w:rsidRPr="00F677F9">
              <w:rPr>
                <w:rFonts w:ascii="Franklin Gothic Book" w:eastAsia="Times New Roman" w:hAnsi="Franklin Gothic Book" w:cs="Times New Roman"/>
                <w:b/>
                <w:bCs/>
                <w:sz w:val="24"/>
                <w:szCs w:val="24"/>
              </w:rPr>
              <w:t>Parameters</w:t>
            </w:r>
          </w:p>
        </w:tc>
        <w:tc>
          <w:tcPr>
            <w:tcW w:w="1170" w:type="dxa"/>
            <w:vAlign w:val="center"/>
          </w:tcPr>
          <w:p w14:paraId="52845A0B" w14:textId="48CA4148" w:rsidR="00F677F9" w:rsidRPr="00F677F9" w:rsidRDefault="00F677F9" w:rsidP="00D067CD">
            <w:pPr>
              <w:jc w:val="right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F677F9">
              <w:rPr>
                <w:rFonts w:ascii="Franklin Gothic Book" w:hAnsi="Franklin Gothic Book"/>
                <w:b/>
                <w:bCs/>
                <w:sz w:val="20"/>
                <w:szCs w:val="20"/>
              </w:rPr>
              <w:t>Site</w:t>
            </w:r>
            <w:r w:rsidRPr="00F677F9">
              <w:rPr>
                <w:rFonts w:ascii="Franklin Gothic Book" w:hAnsi="Franklin Gothic Book"/>
                <w:b/>
                <w:bCs/>
                <w:sz w:val="20"/>
                <w:szCs w:val="20"/>
              </w:rPr>
              <w:br/>
            </w:r>
            <w:r w:rsidR="00CD4FCB">
              <w:rPr>
                <w:rFonts w:ascii="Franklin Gothic Book" w:hAnsi="Franklin Gothic Book"/>
                <w:b/>
                <w:bCs/>
                <w:sz w:val="20"/>
                <w:szCs w:val="20"/>
                <w:u w:val="single"/>
              </w:rPr>
              <w:t>202</w:t>
            </w:r>
            <w:r w:rsidRPr="00F677F9"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77" w:type="dxa"/>
            <w:vAlign w:val="center"/>
          </w:tcPr>
          <w:p w14:paraId="3A7F42EB" w14:textId="77777777" w:rsidR="00F677F9" w:rsidRPr="00F677F9" w:rsidRDefault="00F677F9" w:rsidP="003A06E2">
            <w:pPr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</w:p>
        </w:tc>
        <w:tc>
          <w:tcPr>
            <w:tcW w:w="5753" w:type="dxa"/>
            <w:gridSpan w:val="2"/>
          </w:tcPr>
          <w:p w14:paraId="3F3712EE" w14:textId="77777777" w:rsidR="00F677F9" w:rsidRPr="00F677F9" w:rsidRDefault="00F677F9" w:rsidP="003A06E2">
            <w:pPr>
              <w:rPr>
                <w:rFonts w:ascii="Franklin Gothic Book" w:eastAsia="Times New Roman" w:hAnsi="Franklin Gothic Book" w:cs="Times New Roman"/>
                <w:b/>
                <w:bCs/>
                <w:sz w:val="24"/>
                <w:szCs w:val="24"/>
              </w:rPr>
            </w:pPr>
            <w:r w:rsidRPr="00F677F9">
              <w:rPr>
                <w:rFonts w:ascii="Franklin Gothic Book" w:eastAsia="Times New Roman" w:hAnsi="Franklin Gothic Book" w:cs="Times New Roman"/>
                <w:b/>
                <w:bCs/>
                <w:sz w:val="24"/>
                <w:szCs w:val="24"/>
              </w:rPr>
              <w:t>Trophic State Index</w:t>
            </w:r>
          </w:p>
        </w:tc>
      </w:tr>
      <w:tr w:rsidR="00CD4FCB" w14:paraId="71B6506D" w14:textId="77777777" w:rsidTr="0072181B">
        <w:tc>
          <w:tcPr>
            <w:tcW w:w="2898" w:type="dxa"/>
            <w:vAlign w:val="center"/>
          </w:tcPr>
          <w:p w14:paraId="64F1D302" w14:textId="77777777" w:rsidR="00CD4FCB" w:rsidRPr="00F677F9" w:rsidRDefault="00CD4FCB" w:rsidP="00CD4FCB">
            <w:pP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 w:rsidRPr="00F677F9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Total Phosphorus Mean (</w:t>
            </w:r>
            <w:proofErr w:type="spellStart"/>
            <w:r w:rsidRPr="00F677F9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ug</w:t>
            </w:r>
            <w:proofErr w:type="spellEnd"/>
            <w:r w:rsidRPr="00F677F9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/L):</w:t>
            </w:r>
          </w:p>
        </w:tc>
        <w:tc>
          <w:tcPr>
            <w:tcW w:w="1170" w:type="dxa"/>
            <w:vAlign w:val="center"/>
          </w:tcPr>
          <w:p w14:paraId="2C38E88B" w14:textId="4713DFB5" w:rsidR="00CD4FCB" w:rsidRPr="00CD4FCB" w:rsidRDefault="00CD4FCB" w:rsidP="00CD4FCB">
            <w:pPr>
              <w:pStyle w:val="BWSRTable2"/>
              <w:jc w:val="right"/>
              <w:rPr>
                <w:rFonts w:ascii="Franklin Gothic Book" w:hAnsi="Franklin Gothic Book"/>
                <w:b/>
              </w:rPr>
            </w:pPr>
            <w:r w:rsidRPr="00CD4FCB">
              <w:rPr>
                <w:rFonts w:ascii="Franklin Gothic Book" w:hAnsi="Franklin Gothic Book"/>
                <w:b/>
              </w:rPr>
              <w:t>11.7</w:t>
            </w:r>
          </w:p>
        </w:tc>
        <w:tc>
          <w:tcPr>
            <w:tcW w:w="1177" w:type="dxa"/>
            <w:vAlign w:val="center"/>
          </w:tcPr>
          <w:p w14:paraId="1E3DD6CB" w14:textId="77777777" w:rsidR="00CD4FCB" w:rsidRPr="00F677F9" w:rsidRDefault="00CD4FCB" w:rsidP="00CD4FCB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5753" w:type="dxa"/>
            <w:gridSpan w:val="2"/>
          </w:tcPr>
          <w:p w14:paraId="4565E95C" w14:textId="41FAF09B" w:rsidR="00CD4FCB" w:rsidRPr="00F677F9" w:rsidRDefault="00CD4FCB" w:rsidP="00CD4FCB">
            <w:pPr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</w:pPr>
            <w:r w:rsidRPr="00F677F9"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  <w:t xml:space="preserve">Trophic State: </w:t>
            </w:r>
            <w: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Oligotrophic (37)</w:t>
            </w:r>
          </w:p>
        </w:tc>
      </w:tr>
      <w:tr w:rsidR="00CD4FCB" w14:paraId="65D545ED" w14:textId="77777777" w:rsidTr="0072181B">
        <w:tc>
          <w:tcPr>
            <w:tcW w:w="2898" w:type="dxa"/>
            <w:vAlign w:val="center"/>
          </w:tcPr>
          <w:p w14:paraId="7A3855E9" w14:textId="77777777" w:rsidR="00CD4FCB" w:rsidRPr="00F677F9" w:rsidRDefault="00CD4FCB" w:rsidP="00CD4FCB">
            <w:pP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 w:rsidRPr="00F677F9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Total Phosphorus Min (</w:t>
            </w:r>
            <w:proofErr w:type="spellStart"/>
            <w:r w:rsidRPr="00F677F9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ug</w:t>
            </w:r>
            <w:proofErr w:type="spellEnd"/>
            <w:r w:rsidRPr="00F677F9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/L):</w:t>
            </w:r>
          </w:p>
        </w:tc>
        <w:tc>
          <w:tcPr>
            <w:tcW w:w="1170" w:type="dxa"/>
            <w:vAlign w:val="center"/>
          </w:tcPr>
          <w:p w14:paraId="5E44D6A3" w14:textId="430742F3" w:rsidR="00CD4FCB" w:rsidRPr="00CD4FCB" w:rsidRDefault="00CD4FCB" w:rsidP="00CD4FCB">
            <w:pPr>
              <w:pStyle w:val="BWSRTable2"/>
              <w:jc w:val="right"/>
              <w:rPr>
                <w:rFonts w:ascii="Franklin Gothic Book" w:hAnsi="Franklin Gothic Book"/>
              </w:rPr>
            </w:pPr>
            <w:r w:rsidRPr="00CD4FCB">
              <w:rPr>
                <w:rFonts w:ascii="Franklin Gothic Book" w:hAnsi="Franklin Gothic Book"/>
              </w:rPr>
              <w:t>&lt;5</w:t>
            </w:r>
          </w:p>
        </w:tc>
        <w:tc>
          <w:tcPr>
            <w:tcW w:w="1177" w:type="dxa"/>
            <w:vAlign w:val="center"/>
          </w:tcPr>
          <w:p w14:paraId="11EB02F6" w14:textId="77777777" w:rsidR="00CD4FCB" w:rsidRPr="00F677F9" w:rsidRDefault="00CD4FCB" w:rsidP="00CD4FCB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753" w:type="dxa"/>
            <w:gridSpan w:val="2"/>
            <w:vMerge w:val="restart"/>
          </w:tcPr>
          <w:p w14:paraId="7FDD3F60" w14:textId="77777777" w:rsidR="00CD4FCB" w:rsidRPr="00F677F9" w:rsidRDefault="00CD4FCB" w:rsidP="00CD4FCB">
            <w:pPr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 w:rsidRPr="00F677F9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The figure below shows the minimum and maximum values with the arrows and the mean with the black dot</w:t>
            </w:r>
            <w:r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.</w:t>
            </w:r>
          </w:p>
        </w:tc>
      </w:tr>
      <w:tr w:rsidR="00CD4FCB" w14:paraId="6EB0D713" w14:textId="77777777" w:rsidTr="0072181B">
        <w:tc>
          <w:tcPr>
            <w:tcW w:w="2898" w:type="dxa"/>
            <w:vAlign w:val="center"/>
          </w:tcPr>
          <w:p w14:paraId="41E87F45" w14:textId="77777777" w:rsidR="00CD4FCB" w:rsidRPr="00F677F9" w:rsidRDefault="00CD4FCB" w:rsidP="00CD4FCB">
            <w:pP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 w:rsidRPr="00F677F9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Total Phosphorus Max (</w:t>
            </w:r>
            <w:proofErr w:type="spellStart"/>
            <w:r w:rsidRPr="00F677F9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ug</w:t>
            </w:r>
            <w:proofErr w:type="spellEnd"/>
            <w:r w:rsidRPr="00F677F9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/L):</w:t>
            </w:r>
          </w:p>
        </w:tc>
        <w:tc>
          <w:tcPr>
            <w:tcW w:w="1170" w:type="dxa"/>
            <w:vAlign w:val="center"/>
          </w:tcPr>
          <w:p w14:paraId="0F6762AB" w14:textId="08A69D9D" w:rsidR="00CD4FCB" w:rsidRPr="00CD4FCB" w:rsidRDefault="00CD4FCB" w:rsidP="00CD4FCB">
            <w:pPr>
              <w:pStyle w:val="BWSRTable2"/>
              <w:jc w:val="right"/>
              <w:rPr>
                <w:rFonts w:ascii="Franklin Gothic Book" w:hAnsi="Franklin Gothic Book"/>
              </w:rPr>
            </w:pPr>
            <w:r w:rsidRPr="00CD4FCB">
              <w:rPr>
                <w:rFonts w:ascii="Franklin Gothic Book" w:hAnsi="Franklin Gothic Book"/>
              </w:rPr>
              <w:t>22</w:t>
            </w:r>
          </w:p>
        </w:tc>
        <w:tc>
          <w:tcPr>
            <w:tcW w:w="1177" w:type="dxa"/>
            <w:vAlign w:val="center"/>
          </w:tcPr>
          <w:p w14:paraId="0C41037B" w14:textId="77777777" w:rsidR="00CD4FCB" w:rsidRPr="00F677F9" w:rsidRDefault="00CD4FCB" w:rsidP="00CD4FCB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753" w:type="dxa"/>
            <w:gridSpan w:val="2"/>
            <w:vMerge/>
          </w:tcPr>
          <w:p w14:paraId="352F327E" w14:textId="77777777" w:rsidR="00CD4FCB" w:rsidRPr="00F677F9" w:rsidRDefault="00CD4FCB" w:rsidP="00CD4FCB">
            <w:pPr>
              <w:jc w:val="right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</w:tr>
      <w:tr w:rsidR="00CD4FCB" w14:paraId="5680669D" w14:textId="77777777" w:rsidTr="0072181B">
        <w:tc>
          <w:tcPr>
            <w:tcW w:w="2898" w:type="dxa"/>
            <w:vAlign w:val="center"/>
          </w:tcPr>
          <w:p w14:paraId="1137E2CD" w14:textId="77777777" w:rsidR="00CD4FCB" w:rsidRPr="00F677F9" w:rsidRDefault="00CD4FCB" w:rsidP="00CD4FCB">
            <w:pP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 w:rsidRPr="00F677F9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Number of Observations:</w:t>
            </w:r>
          </w:p>
        </w:tc>
        <w:tc>
          <w:tcPr>
            <w:tcW w:w="1170" w:type="dxa"/>
            <w:vAlign w:val="center"/>
          </w:tcPr>
          <w:p w14:paraId="28047F5B" w14:textId="49185952" w:rsidR="00CD4FCB" w:rsidRPr="00CD4FCB" w:rsidRDefault="00CD4FCB" w:rsidP="00CD4FCB">
            <w:pPr>
              <w:pStyle w:val="BWSRTable2"/>
              <w:jc w:val="right"/>
              <w:rPr>
                <w:rFonts w:ascii="Franklin Gothic Book" w:hAnsi="Franklin Gothic Book"/>
              </w:rPr>
            </w:pPr>
            <w:r w:rsidRPr="00CD4FCB">
              <w:rPr>
                <w:rFonts w:ascii="Franklin Gothic Book" w:hAnsi="Franklin Gothic Book"/>
              </w:rPr>
              <w:t>32</w:t>
            </w:r>
          </w:p>
        </w:tc>
        <w:tc>
          <w:tcPr>
            <w:tcW w:w="1177" w:type="dxa"/>
            <w:vAlign w:val="center"/>
          </w:tcPr>
          <w:p w14:paraId="4F969854" w14:textId="77777777" w:rsidR="00CD4FCB" w:rsidRPr="00F677F9" w:rsidRDefault="00CD4FCB" w:rsidP="00CD4FCB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 wp14:anchorId="77C6F729" wp14:editId="2704EA5D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3175</wp:posOffset>
                  </wp:positionV>
                  <wp:extent cx="4130040" cy="1913255"/>
                  <wp:effectExtent l="19050" t="0" r="3810" b="0"/>
                  <wp:wrapNone/>
                  <wp:docPr id="7" name="Picture 8" descr="TPCHLASD_gradien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PCHLASD_gradients.jpg"/>
                          <pic:cNvPicPr/>
                        </pic:nvPicPr>
                        <pic:blipFill>
                          <a:blip r:embed="rId5" cstate="print"/>
                          <a:srcRect b="53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0040" cy="1913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0" w:type="dxa"/>
          </w:tcPr>
          <w:p w14:paraId="5F5EB949" w14:textId="77777777" w:rsidR="00CD4FCB" w:rsidRPr="00F677F9" w:rsidRDefault="00CD4FCB" w:rsidP="00CD4FCB">
            <w:pPr>
              <w:jc w:val="right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  <w:tc>
          <w:tcPr>
            <w:tcW w:w="3773" w:type="dxa"/>
          </w:tcPr>
          <w:p w14:paraId="4FF71F81" w14:textId="77777777" w:rsidR="00CD4FCB" w:rsidRPr="00F677F9" w:rsidRDefault="00CD4FCB" w:rsidP="00CD4FCB">
            <w:pPr>
              <w:jc w:val="right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</w:tr>
      <w:tr w:rsidR="00CD4FCB" w14:paraId="55454BF7" w14:textId="77777777" w:rsidTr="007672DD">
        <w:tc>
          <w:tcPr>
            <w:tcW w:w="2898" w:type="dxa"/>
            <w:vAlign w:val="center"/>
          </w:tcPr>
          <w:p w14:paraId="16ED6B35" w14:textId="77777777" w:rsidR="00CD4FCB" w:rsidRPr="00F677F9" w:rsidRDefault="00CD4FCB" w:rsidP="00CD4FCB">
            <w:pPr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 w:rsidRPr="00F677F9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vAlign w:val="center"/>
          </w:tcPr>
          <w:p w14:paraId="2D367F63" w14:textId="13F90B61" w:rsidR="00CD4FCB" w:rsidRPr="00CD4FCB" w:rsidRDefault="00CD4FCB" w:rsidP="00CD4FCB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177" w:type="dxa"/>
          </w:tcPr>
          <w:p w14:paraId="1EC1B61C" w14:textId="77777777" w:rsidR="00CD4FCB" w:rsidRPr="00F677F9" w:rsidRDefault="00CD4FCB" w:rsidP="00CD4FCB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8740C0B" w14:textId="77777777" w:rsidR="00CD4FCB" w:rsidRPr="00F677F9" w:rsidRDefault="00CD4FCB" w:rsidP="00CD4FCB">
            <w:pPr>
              <w:jc w:val="right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  <w:tc>
          <w:tcPr>
            <w:tcW w:w="3773" w:type="dxa"/>
          </w:tcPr>
          <w:p w14:paraId="66FEBA7D" w14:textId="77777777" w:rsidR="00CD4FCB" w:rsidRPr="00F677F9" w:rsidRDefault="00CD4FCB" w:rsidP="00CD4FCB">
            <w:pPr>
              <w:jc w:val="right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</w:tr>
      <w:tr w:rsidR="00CD4FCB" w14:paraId="05FC7CF7" w14:textId="77777777" w:rsidTr="0072181B">
        <w:tc>
          <w:tcPr>
            <w:tcW w:w="2898" w:type="dxa"/>
            <w:vAlign w:val="center"/>
          </w:tcPr>
          <w:p w14:paraId="5E80148D" w14:textId="77777777" w:rsidR="00CD4FCB" w:rsidRPr="00F677F9" w:rsidRDefault="00CD4FCB" w:rsidP="00CD4FCB">
            <w:pP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 w:rsidRPr="00F677F9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Chlorophyll-a Mean (</w:t>
            </w:r>
            <w:proofErr w:type="spellStart"/>
            <w:r w:rsidRPr="00F677F9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ug</w:t>
            </w:r>
            <w:proofErr w:type="spellEnd"/>
            <w:r w:rsidRPr="00F677F9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/L):</w:t>
            </w:r>
          </w:p>
        </w:tc>
        <w:tc>
          <w:tcPr>
            <w:tcW w:w="1170" w:type="dxa"/>
            <w:vAlign w:val="center"/>
          </w:tcPr>
          <w:p w14:paraId="72A14C8C" w14:textId="1B1C3B30" w:rsidR="00CD4FCB" w:rsidRPr="00CD4FCB" w:rsidRDefault="00CD4FCB" w:rsidP="00CD4FCB">
            <w:pPr>
              <w:pStyle w:val="BWSRTable2"/>
              <w:jc w:val="right"/>
              <w:rPr>
                <w:rFonts w:ascii="Franklin Gothic Book" w:hAnsi="Franklin Gothic Book"/>
                <w:b/>
              </w:rPr>
            </w:pPr>
            <w:r w:rsidRPr="00CD4FCB">
              <w:rPr>
                <w:rFonts w:ascii="Franklin Gothic Book" w:hAnsi="Franklin Gothic Book"/>
                <w:b/>
              </w:rPr>
              <w:t>2.1</w:t>
            </w:r>
          </w:p>
        </w:tc>
        <w:tc>
          <w:tcPr>
            <w:tcW w:w="1177" w:type="dxa"/>
            <w:vAlign w:val="center"/>
          </w:tcPr>
          <w:p w14:paraId="31028335" w14:textId="77777777" w:rsidR="00CD4FCB" w:rsidRPr="00F677F9" w:rsidRDefault="00CD4FCB" w:rsidP="00CD4FCB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487054E8" w14:textId="77777777" w:rsidR="00CD4FCB" w:rsidRPr="00F677F9" w:rsidRDefault="00CD4FCB" w:rsidP="00CD4FCB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Times New Roman"/>
                <w:noProof/>
                <w:sz w:val="20"/>
                <w:szCs w:val="20"/>
              </w:rPr>
              <w:pict w14:anchorId="029FBF0A"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AutoShape 26" o:spid="_x0000_s1045" type="#_x0000_t69" style="position:absolute;left:0;text-align:left;margin-left:66.7pt;margin-top:9.45pt;width:96.3pt;height:16.35pt;z-index:251707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"/>
              </w:pict>
            </w:r>
          </w:p>
        </w:tc>
        <w:tc>
          <w:tcPr>
            <w:tcW w:w="3773" w:type="dxa"/>
          </w:tcPr>
          <w:p w14:paraId="18761B28" w14:textId="55A0DA41" w:rsidR="00CD4FCB" w:rsidRPr="00F677F9" w:rsidRDefault="00CD4FCB" w:rsidP="00CD4FCB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Times New Roman"/>
                <w:noProof/>
                <w:sz w:val="20"/>
                <w:szCs w:val="20"/>
              </w:rPr>
              <w:pict w14:anchorId="4570A086">
                <v:oval id="Oval 28" o:spid="_x0000_s1046" style="position:absolute;left:0;text-align:left;margin-left:19.6pt;margin-top:11.9pt;width:8.2pt;height:8.2pt;z-index:251708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" fillcolor="black [3213]"/>
              </w:pict>
            </w:r>
          </w:p>
        </w:tc>
      </w:tr>
      <w:tr w:rsidR="00CD4FCB" w14:paraId="6E866CC0" w14:textId="77777777" w:rsidTr="0072181B">
        <w:tc>
          <w:tcPr>
            <w:tcW w:w="2898" w:type="dxa"/>
            <w:vAlign w:val="center"/>
          </w:tcPr>
          <w:p w14:paraId="4252C262" w14:textId="77777777" w:rsidR="00CD4FCB" w:rsidRPr="00F677F9" w:rsidRDefault="00CD4FCB" w:rsidP="00CD4FCB">
            <w:pP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 w:rsidRPr="00F677F9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Chlorophyll-a Min (</w:t>
            </w:r>
            <w:proofErr w:type="spellStart"/>
            <w:r w:rsidRPr="00F677F9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ug</w:t>
            </w:r>
            <w:proofErr w:type="spellEnd"/>
            <w:r w:rsidRPr="00F677F9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/L):</w:t>
            </w:r>
          </w:p>
        </w:tc>
        <w:tc>
          <w:tcPr>
            <w:tcW w:w="1170" w:type="dxa"/>
            <w:vAlign w:val="center"/>
          </w:tcPr>
          <w:p w14:paraId="7BF7FB58" w14:textId="251769CC" w:rsidR="00CD4FCB" w:rsidRPr="00CD4FCB" w:rsidRDefault="00CD4FCB" w:rsidP="00CD4FCB">
            <w:pPr>
              <w:pStyle w:val="BWSRTable2"/>
              <w:jc w:val="right"/>
              <w:rPr>
                <w:rFonts w:ascii="Franklin Gothic Book" w:hAnsi="Franklin Gothic Book"/>
              </w:rPr>
            </w:pPr>
            <w:r w:rsidRPr="00CD4FCB">
              <w:rPr>
                <w:rFonts w:ascii="Franklin Gothic Book" w:hAnsi="Franklin Gothic Book"/>
              </w:rPr>
              <w:t>&lt;1</w:t>
            </w:r>
          </w:p>
        </w:tc>
        <w:tc>
          <w:tcPr>
            <w:tcW w:w="1177" w:type="dxa"/>
            <w:vAlign w:val="center"/>
          </w:tcPr>
          <w:p w14:paraId="737265B0" w14:textId="77777777" w:rsidR="00CD4FCB" w:rsidRPr="00F677F9" w:rsidRDefault="00CD4FCB" w:rsidP="00CD4FCB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6B4018F" w14:textId="77777777" w:rsidR="00CD4FCB" w:rsidRPr="00F677F9" w:rsidRDefault="00CD4FCB" w:rsidP="00CD4FCB">
            <w:pPr>
              <w:jc w:val="right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  <w:tc>
          <w:tcPr>
            <w:tcW w:w="3773" w:type="dxa"/>
          </w:tcPr>
          <w:p w14:paraId="42AC7EBA" w14:textId="76D7F361" w:rsidR="00CD4FCB" w:rsidRPr="00F677F9" w:rsidRDefault="00CD4FCB" w:rsidP="00CD4FCB">
            <w:pPr>
              <w:jc w:val="right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</w:tr>
      <w:tr w:rsidR="00CD4FCB" w14:paraId="6B79BA8E" w14:textId="77777777" w:rsidTr="0072181B">
        <w:tc>
          <w:tcPr>
            <w:tcW w:w="2898" w:type="dxa"/>
            <w:vAlign w:val="center"/>
          </w:tcPr>
          <w:p w14:paraId="3606F105" w14:textId="77777777" w:rsidR="00CD4FCB" w:rsidRPr="00F677F9" w:rsidRDefault="00CD4FCB" w:rsidP="00CD4FCB">
            <w:pP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 w:rsidRPr="00F677F9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Chlorophyll-a Max (</w:t>
            </w:r>
            <w:proofErr w:type="spellStart"/>
            <w:r w:rsidRPr="00F677F9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ug</w:t>
            </w:r>
            <w:proofErr w:type="spellEnd"/>
            <w:r w:rsidRPr="00F677F9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/L):</w:t>
            </w:r>
          </w:p>
        </w:tc>
        <w:tc>
          <w:tcPr>
            <w:tcW w:w="1170" w:type="dxa"/>
            <w:vAlign w:val="center"/>
          </w:tcPr>
          <w:p w14:paraId="43591C9D" w14:textId="0E426F6C" w:rsidR="00CD4FCB" w:rsidRPr="00CD4FCB" w:rsidRDefault="00CD4FCB" w:rsidP="00CD4FCB">
            <w:pPr>
              <w:pStyle w:val="BWSRTable2"/>
              <w:jc w:val="right"/>
              <w:rPr>
                <w:rFonts w:ascii="Franklin Gothic Book" w:hAnsi="Franklin Gothic Book"/>
              </w:rPr>
            </w:pPr>
            <w:r w:rsidRPr="00CD4FCB">
              <w:rPr>
                <w:rFonts w:ascii="Franklin Gothic Book" w:hAnsi="Franklin Gothic Book"/>
              </w:rPr>
              <w:t>7.1</w:t>
            </w:r>
          </w:p>
        </w:tc>
        <w:tc>
          <w:tcPr>
            <w:tcW w:w="1177" w:type="dxa"/>
            <w:vAlign w:val="center"/>
          </w:tcPr>
          <w:p w14:paraId="4CAB9E08" w14:textId="77777777" w:rsidR="00CD4FCB" w:rsidRPr="00F677F9" w:rsidRDefault="00CD4FCB" w:rsidP="00CD4FCB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EDA816E" w14:textId="77777777" w:rsidR="00CD4FCB" w:rsidRPr="00F677F9" w:rsidRDefault="00CD4FCB" w:rsidP="00CD4FCB">
            <w:pPr>
              <w:jc w:val="right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  <w:tc>
          <w:tcPr>
            <w:tcW w:w="3773" w:type="dxa"/>
          </w:tcPr>
          <w:p w14:paraId="4FA441B6" w14:textId="77777777" w:rsidR="00CD4FCB" w:rsidRPr="00F677F9" w:rsidRDefault="00CD4FCB" w:rsidP="00CD4FCB">
            <w:pPr>
              <w:jc w:val="right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</w:tr>
      <w:tr w:rsidR="00CD4FCB" w14:paraId="263035F8" w14:textId="77777777" w:rsidTr="0072181B">
        <w:tc>
          <w:tcPr>
            <w:tcW w:w="2898" w:type="dxa"/>
            <w:vAlign w:val="center"/>
          </w:tcPr>
          <w:p w14:paraId="37F6D8D1" w14:textId="77777777" w:rsidR="00CD4FCB" w:rsidRPr="00F677F9" w:rsidRDefault="00CD4FCB" w:rsidP="00CD4FCB">
            <w:pP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 w:rsidRPr="00F677F9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Number of Observations:</w:t>
            </w:r>
          </w:p>
        </w:tc>
        <w:tc>
          <w:tcPr>
            <w:tcW w:w="1170" w:type="dxa"/>
            <w:vAlign w:val="center"/>
          </w:tcPr>
          <w:p w14:paraId="13E88DE4" w14:textId="25B935D3" w:rsidR="00CD4FCB" w:rsidRPr="00CD4FCB" w:rsidRDefault="00CD4FCB" w:rsidP="00CD4FCB">
            <w:pPr>
              <w:pStyle w:val="BWSRTable2"/>
              <w:jc w:val="right"/>
              <w:rPr>
                <w:rFonts w:ascii="Franklin Gothic Book" w:hAnsi="Franklin Gothic Book"/>
              </w:rPr>
            </w:pPr>
            <w:r w:rsidRPr="00CD4FCB">
              <w:rPr>
                <w:rFonts w:ascii="Franklin Gothic Book" w:hAnsi="Franklin Gothic Book"/>
              </w:rPr>
              <w:t>26</w:t>
            </w:r>
          </w:p>
        </w:tc>
        <w:tc>
          <w:tcPr>
            <w:tcW w:w="1177" w:type="dxa"/>
            <w:vAlign w:val="center"/>
          </w:tcPr>
          <w:p w14:paraId="5B980DA3" w14:textId="77777777" w:rsidR="00CD4FCB" w:rsidRPr="00F677F9" w:rsidRDefault="00CD4FCB" w:rsidP="00CD4FCB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3500DB0" w14:textId="77777777" w:rsidR="00CD4FCB" w:rsidRPr="00F677F9" w:rsidRDefault="00CD4FCB" w:rsidP="00CD4FCB">
            <w:pPr>
              <w:jc w:val="right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  <w:tc>
          <w:tcPr>
            <w:tcW w:w="3773" w:type="dxa"/>
          </w:tcPr>
          <w:p w14:paraId="612A1338" w14:textId="77777777" w:rsidR="00CD4FCB" w:rsidRPr="00F677F9" w:rsidRDefault="00CD4FCB" w:rsidP="00CD4FCB">
            <w:pPr>
              <w:jc w:val="right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</w:tr>
      <w:tr w:rsidR="00CD4FCB" w14:paraId="7C52DC4D" w14:textId="77777777" w:rsidTr="007672DD">
        <w:tc>
          <w:tcPr>
            <w:tcW w:w="2898" w:type="dxa"/>
            <w:vAlign w:val="center"/>
          </w:tcPr>
          <w:p w14:paraId="229330C7" w14:textId="77777777" w:rsidR="00CD4FCB" w:rsidRPr="00F677F9" w:rsidRDefault="00CD4FCB" w:rsidP="00CD4FCB">
            <w:pPr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 w:rsidRPr="00F677F9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vAlign w:val="center"/>
          </w:tcPr>
          <w:p w14:paraId="03C3194A" w14:textId="16ED17BD" w:rsidR="00CD4FCB" w:rsidRPr="00CD4FCB" w:rsidRDefault="00CD4FCB" w:rsidP="00CD4FCB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177" w:type="dxa"/>
          </w:tcPr>
          <w:p w14:paraId="6EADDAEF" w14:textId="77777777" w:rsidR="00CD4FCB" w:rsidRPr="00F677F9" w:rsidRDefault="00CD4FCB" w:rsidP="00CD4FCB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EB505BA" w14:textId="77777777" w:rsidR="00CD4FCB" w:rsidRPr="00F677F9" w:rsidRDefault="00CD4FCB" w:rsidP="00CD4FCB">
            <w:pPr>
              <w:jc w:val="right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Times New Roman"/>
                <w:noProof/>
                <w:sz w:val="20"/>
                <w:szCs w:val="20"/>
              </w:rPr>
              <w:pict w14:anchorId="0CCB0FE0">
                <v:shape id="AutoShape 27" o:spid="_x0000_s1038" type="#_x0000_t69" style="position:absolute;left:0;text-align:left;margin-left:69.05pt;margin-top:2.65pt;width:93.2pt;height:16.45pt;z-index:251698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"/>
              </w:pict>
            </w:r>
          </w:p>
        </w:tc>
        <w:tc>
          <w:tcPr>
            <w:tcW w:w="3773" w:type="dxa"/>
          </w:tcPr>
          <w:p w14:paraId="21A970A3" w14:textId="77777777" w:rsidR="00CD4FCB" w:rsidRPr="00F677F9" w:rsidRDefault="00CD4FCB" w:rsidP="00CD4FCB">
            <w:pPr>
              <w:jc w:val="right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Times New Roman"/>
                <w:b/>
                <w:bCs/>
                <w:noProof/>
                <w:sz w:val="20"/>
                <w:szCs w:val="20"/>
              </w:rPr>
              <w:pict w14:anchorId="652CAAA9">
                <v:oval id="Oval 29" o:spid="_x0000_s1040" style="position:absolute;left:0;text-align:left;margin-left:16.1pt;margin-top:6pt;width:8.2pt;height:8.2pt;z-index:251700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" fillcolor="black [3213]"/>
              </w:pict>
            </w:r>
          </w:p>
        </w:tc>
      </w:tr>
      <w:tr w:rsidR="00CD4FCB" w14:paraId="1D9F68D8" w14:textId="77777777" w:rsidTr="0072181B">
        <w:tc>
          <w:tcPr>
            <w:tcW w:w="2898" w:type="dxa"/>
            <w:vAlign w:val="center"/>
          </w:tcPr>
          <w:p w14:paraId="11DA73EE" w14:textId="77777777" w:rsidR="00CD4FCB" w:rsidRPr="00F677F9" w:rsidRDefault="00CD4FCB" w:rsidP="00CD4FCB">
            <w:pP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 w:rsidRPr="00F677F9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Secchi Depth Mean (ft):</w:t>
            </w:r>
          </w:p>
        </w:tc>
        <w:tc>
          <w:tcPr>
            <w:tcW w:w="1170" w:type="dxa"/>
            <w:vAlign w:val="center"/>
          </w:tcPr>
          <w:p w14:paraId="049E31FA" w14:textId="4E13F0D2" w:rsidR="00CD4FCB" w:rsidRPr="00CD4FCB" w:rsidRDefault="00CD4FCB" w:rsidP="00CD4FCB">
            <w:pPr>
              <w:pStyle w:val="BWSRTable2"/>
              <w:jc w:val="right"/>
              <w:rPr>
                <w:rFonts w:ascii="Franklin Gothic Book" w:hAnsi="Franklin Gothic Book"/>
                <w:b/>
              </w:rPr>
            </w:pPr>
            <w:r w:rsidRPr="00CD4FCB">
              <w:rPr>
                <w:rFonts w:ascii="Franklin Gothic Book" w:hAnsi="Franklin Gothic Book"/>
                <w:b/>
              </w:rPr>
              <w:t>20.1</w:t>
            </w:r>
          </w:p>
        </w:tc>
        <w:tc>
          <w:tcPr>
            <w:tcW w:w="1177" w:type="dxa"/>
            <w:vAlign w:val="center"/>
          </w:tcPr>
          <w:p w14:paraId="43F0065B" w14:textId="77777777" w:rsidR="00CD4FCB" w:rsidRPr="00F677F9" w:rsidRDefault="00CD4FCB" w:rsidP="00CD4FCB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6A30B649" w14:textId="77777777" w:rsidR="00CD4FCB" w:rsidRPr="00F677F9" w:rsidRDefault="00CD4FCB" w:rsidP="00CD4FCB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773" w:type="dxa"/>
          </w:tcPr>
          <w:p w14:paraId="69CDF791" w14:textId="77777777" w:rsidR="00CD4FCB" w:rsidRPr="00F677F9" w:rsidRDefault="00CD4FCB" w:rsidP="00CD4FCB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CD4FCB" w14:paraId="01F9A038" w14:textId="77777777" w:rsidTr="0072181B">
        <w:tc>
          <w:tcPr>
            <w:tcW w:w="2898" w:type="dxa"/>
            <w:vAlign w:val="center"/>
          </w:tcPr>
          <w:p w14:paraId="0785E0EB" w14:textId="77777777" w:rsidR="00CD4FCB" w:rsidRPr="00F677F9" w:rsidRDefault="00CD4FCB" w:rsidP="00CD4FCB">
            <w:pP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 w:rsidRPr="00F677F9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Secchi Depth Min (ft):</w:t>
            </w:r>
          </w:p>
        </w:tc>
        <w:tc>
          <w:tcPr>
            <w:tcW w:w="1170" w:type="dxa"/>
            <w:vAlign w:val="center"/>
          </w:tcPr>
          <w:p w14:paraId="36123E8F" w14:textId="6E0A953B" w:rsidR="00CD4FCB" w:rsidRPr="00CD4FCB" w:rsidRDefault="00CD4FCB" w:rsidP="00CD4FCB">
            <w:pPr>
              <w:pStyle w:val="BWSRTable2"/>
              <w:jc w:val="right"/>
              <w:rPr>
                <w:rFonts w:ascii="Franklin Gothic Book" w:hAnsi="Franklin Gothic Book"/>
              </w:rPr>
            </w:pPr>
            <w:r w:rsidRPr="00CD4FCB">
              <w:rPr>
                <w:rFonts w:ascii="Franklin Gothic Book" w:hAnsi="Franklin Gothic Book"/>
              </w:rPr>
              <w:t>14.0</w:t>
            </w:r>
          </w:p>
        </w:tc>
        <w:tc>
          <w:tcPr>
            <w:tcW w:w="1177" w:type="dxa"/>
            <w:vAlign w:val="center"/>
          </w:tcPr>
          <w:p w14:paraId="74F6CDB6" w14:textId="77777777" w:rsidR="00CD4FCB" w:rsidRPr="00F677F9" w:rsidRDefault="00CD4FCB" w:rsidP="00CD4FCB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B3EB02F" w14:textId="77777777" w:rsidR="00CD4FCB" w:rsidRPr="00F677F9" w:rsidRDefault="00CD4FCB" w:rsidP="00CD4FCB">
            <w:pPr>
              <w:jc w:val="right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  <w:tc>
          <w:tcPr>
            <w:tcW w:w="3773" w:type="dxa"/>
          </w:tcPr>
          <w:p w14:paraId="6EF9D8A8" w14:textId="77777777" w:rsidR="00CD4FCB" w:rsidRPr="00F677F9" w:rsidRDefault="00CD4FCB" w:rsidP="00CD4FCB">
            <w:pPr>
              <w:jc w:val="right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</w:tr>
      <w:tr w:rsidR="00CD4FCB" w14:paraId="19B6CF02" w14:textId="77777777" w:rsidTr="0072181B">
        <w:tc>
          <w:tcPr>
            <w:tcW w:w="2898" w:type="dxa"/>
            <w:vAlign w:val="center"/>
          </w:tcPr>
          <w:p w14:paraId="60842922" w14:textId="77777777" w:rsidR="00CD4FCB" w:rsidRPr="00F677F9" w:rsidRDefault="00CD4FCB" w:rsidP="00CD4FCB">
            <w:pP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 w:rsidRPr="00F677F9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Secchi Depth Max (ft):</w:t>
            </w:r>
          </w:p>
        </w:tc>
        <w:tc>
          <w:tcPr>
            <w:tcW w:w="1170" w:type="dxa"/>
            <w:vAlign w:val="center"/>
          </w:tcPr>
          <w:p w14:paraId="492ADE50" w14:textId="270BFCAF" w:rsidR="00CD4FCB" w:rsidRPr="00CD4FCB" w:rsidRDefault="00CD4FCB" w:rsidP="00CD4FCB">
            <w:pPr>
              <w:pStyle w:val="BWSRTable2"/>
              <w:jc w:val="right"/>
              <w:rPr>
                <w:rFonts w:ascii="Franklin Gothic Book" w:hAnsi="Franklin Gothic Book"/>
              </w:rPr>
            </w:pPr>
            <w:r w:rsidRPr="00CD4FCB">
              <w:rPr>
                <w:rFonts w:ascii="Franklin Gothic Book" w:hAnsi="Franklin Gothic Book"/>
              </w:rPr>
              <w:t>26.0</w:t>
            </w:r>
          </w:p>
        </w:tc>
        <w:tc>
          <w:tcPr>
            <w:tcW w:w="1177" w:type="dxa"/>
            <w:vAlign w:val="center"/>
          </w:tcPr>
          <w:p w14:paraId="0C9F6F31" w14:textId="77777777" w:rsidR="00CD4FCB" w:rsidRPr="00F677F9" w:rsidRDefault="00CD4FCB" w:rsidP="00CD4FCB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B797341" w14:textId="77777777" w:rsidR="00CD4FCB" w:rsidRPr="00F677F9" w:rsidRDefault="00CD4FCB" w:rsidP="00CD4FCB">
            <w:pPr>
              <w:jc w:val="right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Times New Roman"/>
                <w:noProof/>
                <w:sz w:val="20"/>
                <w:szCs w:val="20"/>
              </w:rPr>
              <w:pict w14:anchorId="7D9C0EA0">
                <v:shape id="AutoShape 30" o:spid="_x0000_s1043" type="#_x0000_t69" style="position:absolute;left:0;text-align:left;margin-left:85.35pt;margin-top:8.85pt;width:35.85pt;height:16.1pt;z-index:251704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"/>
              </w:pict>
            </w:r>
          </w:p>
        </w:tc>
        <w:tc>
          <w:tcPr>
            <w:tcW w:w="3773" w:type="dxa"/>
          </w:tcPr>
          <w:p w14:paraId="5D477741" w14:textId="3E9BFBA3" w:rsidR="00CD4FCB" w:rsidRPr="00F677F9" w:rsidRDefault="00CD4FCB" w:rsidP="00CD4FCB">
            <w:pPr>
              <w:jc w:val="right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Times New Roman"/>
                <w:noProof/>
                <w:sz w:val="20"/>
                <w:szCs w:val="20"/>
              </w:rPr>
              <w:pict w14:anchorId="66EA0C47">
                <v:oval id="Oval 31" o:spid="_x0000_s1044" style="position:absolute;left:0;text-align:left;margin-left:5.15pt;margin-top:12.7pt;width:8.2pt;height:8.2pt;z-index:251705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" fillcolor="black [3213]"/>
              </w:pict>
            </w:r>
          </w:p>
        </w:tc>
      </w:tr>
      <w:tr w:rsidR="00CD4FCB" w14:paraId="3EC5021F" w14:textId="77777777" w:rsidTr="0072181B">
        <w:tc>
          <w:tcPr>
            <w:tcW w:w="2898" w:type="dxa"/>
            <w:vAlign w:val="center"/>
          </w:tcPr>
          <w:p w14:paraId="153043C4" w14:textId="77777777" w:rsidR="00CD4FCB" w:rsidRPr="00F677F9" w:rsidRDefault="00CD4FCB" w:rsidP="00CD4FCB">
            <w:pP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 w:rsidRPr="00F677F9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Number of Observations:</w:t>
            </w:r>
          </w:p>
        </w:tc>
        <w:tc>
          <w:tcPr>
            <w:tcW w:w="1170" w:type="dxa"/>
            <w:vAlign w:val="center"/>
          </w:tcPr>
          <w:p w14:paraId="77A466FA" w14:textId="11E98FFB" w:rsidR="00CD4FCB" w:rsidRPr="00CD4FCB" w:rsidRDefault="00CD4FCB" w:rsidP="00CD4FCB">
            <w:pPr>
              <w:pStyle w:val="BWSRTable2"/>
              <w:jc w:val="right"/>
              <w:rPr>
                <w:rFonts w:ascii="Franklin Gothic Book" w:hAnsi="Franklin Gothic Book"/>
              </w:rPr>
            </w:pPr>
            <w:r w:rsidRPr="00CD4FCB">
              <w:rPr>
                <w:rFonts w:ascii="Franklin Gothic Book" w:hAnsi="Franklin Gothic Book"/>
              </w:rPr>
              <w:t>109</w:t>
            </w:r>
          </w:p>
        </w:tc>
        <w:tc>
          <w:tcPr>
            <w:tcW w:w="1177" w:type="dxa"/>
            <w:vAlign w:val="center"/>
          </w:tcPr>
          <w:p w14:paraId="790F8E89" w14:textId="77777777" w:rsidR="00CD4FCB" w:rsidRPr="00F677F9" w:rsidRDefault="00CD4FCB" w:rsidP="00CD4FCB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4DC1893" w14:textId="77777777" w:rsidR="00CD4FCB" w:rsidRPr="00F677F9" w:rsidRDefault="00CD4FCB" w:rsidP="00CD4FCB">
            <w:pPr>
              <w:jc w:val="right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  <w:tc>
          <w:tcPr>
            <w:tcW w:w="3773" w:type="dxa"/>
          </w:tcPr>
          <w:p w14:paraId="6AA7B483" w14:textId="329FFC3A" w:rsidR="00CD4FCB" w:rsidRPr="00F677F9" w:rsidRDefault="00CD4FCB" w:rsidP="00CD4FCB">
            <w:pPr>
              <w:jc w:val="right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</w:tr>
    </w:tbl>
    <w:p w14:paraId="26EF34C2" w14:textId="77777777" w:rsidR="00F677F9" w:rsidRPr="00422F5C" w:rsidRDefault="00F677F9" w:rsidP="00A32FE0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p w14:paraId="41C7B39E" w14:textId="77777777" w:rsidR="00A32FE0" w:rsidRDefault="00E8405F" w:rsidP="00A32FE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pict w14:anchorId="3BE5FF3F">
          <v:rect id="_x0000_i1028" style="width:0;height:1.5pt" o:hralign="center" o:hrstd="t" o:hr="t" fillcolor="#a0a0a0" stroked="f"/>
        </w:pict>
      </w:r>
    </w:p>
    <w:p w14:paraId="254296A2" w14:textId="77777777" w:rsidR="007E6A17" w:rsidRPr="00422F5C" w:rsidRDefault="007E6A17" w:rsidP="00A32FE0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</w:rPr>
      </w:pPr>
    </w:p>
    <w:p w14:paraId="06997D5A" w14:textId="77777777" w:rsidR="007E6A17" w:rsidRDefault="007E6A17" w:rsidP="007E6A17">
      <w:pPr>
        <w:spacing w:after="0" w:line="240" w:lineRule="auto"/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b/>
          <w:sz w:val="28"/>
          <w:szCs w:val="28"/>
        </w:rPr>
        <w:t>Historical Data Summary</w:t>
      </w:r>
    </w:p>
    <w:p w14:paraId="496A9786" w14:textId="77777777" w:rsidR="0072181B" w:rsidRPr="0072181B" w:rsidRDefault="0072181B" w:rsidP="007E6A17">
      <w:pPr>
        <w:spacing w:after="0" w:line="240" w:lineRule="auto"/>
        <w:rPr>
          <w:rFonts w:ascii="Franklin Gothic Book" w:hAnsi="Franklin Gothic Book"/>
          <w:b/>
          <w:sz w:val="8"/>
          <w:szCs w:val="8"/>
        </w:rPr>
      </w:pPr>
    </w:p>
    <w:tbl>
      <w:tblPr>
        <w:tblStyle w:val="TableGrid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2520"/>
        <w:gridCol w:w="3510"/>
      </w:tblGrid>
      <w:tr w:rsidR="00DC3A82" w14:paraId="3DA98D81" w14:textId="77777777" w:rsidTr="00DC3A82">
        <w:tc>
          <w:tcPr>
            <w:tcW w:w="4788" w:type="dxa"/>
            <w:vAlign w:val="center"/>
          </w:tcPr>
          <w:p w14:paraId="1943C181" w14:textId="77777777" w:rsidR="00DC3A82" w:rsidRPr="0072181B" w:rsidRDefault="00DC3A82" w:rsidP="003A06E2">
            <w:pPr>
              <w:rPr>
                <w:rFonts w:ascii="Franklin Gothic Book" w:eastAsia="Times New Roman" w:hAnsi="Franklin Gothic Book" w:cs="Times New Roman"/>
                <w:b/>
                <w:bCs/>
                <w:sz w:val="24"/>
                <w:szCs w:val="24"/>
              </w:rPr>
            </w:pPr>
            <w:r w:rsidRPr="0072181B">
              <w:rPr>
                <w:rFonts w:ascii="Franklin Gothic Book" w:eastAsia="Times New Roman" w:hAnsi="Franklin Gothic Book" w:cs="Times New Roman"/>
                <w:b/>
                <w:bCs/>
                <w:sz w:val="24"/>
                <w:szCs w:val="24"/>
              </w:rPr>
              <w:t>Monitoring Program</w:t>
            </w:r>
          </w:p>
        </w:tc>
        <w:tc>
          <w:tcPr>
            <w:tcW w:w="2520" w:type="dxa"/>
          </w:tcPr>
          <w:p w14:paraId="576332D3" w14:textId="77777777" w:rsidR="00DC3A82" w:rsidRPr="0072181B" w:rsidRDefault="00DC3A82" w:rsidP="00D067CD">
            <w:pPr>
              <w:tabs>
                <w:tab w:val="left" w:pos="3180"/>
              </w:tabs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eastAsia="Times New Roman" w:hAnsi="Franklin Gothic Book" w:cs="Times New Roman"/>
                <w:b/>
                <w:sz w:val="24"/>
                <w:szCs w:val="24"/>
              </w:rPr>
              <w:t>Laboratory</w:t>
            </w:r>
          </w:p>
        </w:tc>
        <w:tc>
          <w:tcPr>
            <w:tcW w:w="3510" w:type="dxa"/>
          </w:tcPr>
          <w:p w14:paraId="13A1B500" w14:textId="77777777" w:rsidR="00DC3A82" w:rsidRPr="0072181B" w:rsidRDefault="00DC3A82" w:rsidP="00D067CD">
            <w:pPr>
              <w:tabs>
                <w:tab w:val="left" w:pos="3180"/>
              </w:tabs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Years</w:t>
            </w:r>
          </w:p>
        </w:tc>
      </w:tr>
      <w:tr w:rsidR="00DC3A82" w14:paraId="07A2798C" w14:textId="77777777" w:rsidTr="00DC3A82">
        <w:tc>
          <w:tcPr>
            <w:tcW w:w="4788" w:type="dxa"/>
            <w:vAlign w:val="center"/>
          </w:tcPr>
          <w:p w14:paraId="2CA652CC" w14:textId="77777777" w:rsidR="00DC3A82" w:rsidRPr="00F677F9" w:rsidRDefault="00DC3A82" w:rsidP="003A06E2">
            <w:pP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Citizen Lake Monitoring Program</w:t>
            </w:r>
          </w:p>
        </w:tc>
        <w:tc>
          <w:tcPr>
            <w:tcW w:w="2520" w:type="dxa"/>
          </w:tcPr>
          <w:p w14:paraId="03C33A26" w14:textId="77777777" w:rsidR="00DC3A82" w:rsidRPr="00F677F9" w:rsidRDefault="00DC3A82" w:rsidP="003A06E2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-</w:t>
            </w:r>
          </w:p>
        </w:tc>
        <w:tc>
          <w:tcPr>
            <w:tcW w:w="3510" w:type="dxa"/>
          </w:tcPr>
          <w:p w14:paraId="739A75B4" w14:textId="77777777" w:rsidR="00DC3A82" w:rsidRPr="00F677F9" w:rsidRDefault="00DC3A82" w:rsidP="003A06E2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1988, 1990, 1992-2001, 2004-2015</w:t>
            </w:r>
          </w:p>
        </w:tc>
      </w:tr>
      <w:tr w:rsidR="00DC3A82" w14:paraId="40CE15D4" w14:textId="77777777" w:rsidTr="00DC3A82">
        <w:tc>
          <w:tcPr>
            <w:tcW w:w="4788" w:type="dxa"/>
            <w:vAlign w:val="center"/>
          </w:tcPr>
          <w:p w14:paraId="7F1DACC6" w14:textId="77777777" w:rsidR="00DC3A82" w:rsidRPr="00F677F9" w:rsidRDefault="00DC3A82" w:rsidP="003A06E2">
            <w:pP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MPCA Lake Monitoring Program Project</w:t>
            </w:r>
          </w:p>
        </w:tc>
        <w:tc>
          <w:tcPr>
            <w:tcW w:w="2520" w:type="dxa"/>
          </w:tcPr>
          <w:p w14:paraId="307A1B9F" w14:textId="77777777" w:rsidR="00DC3A82" w:rsidRPr="00F677F9" w:rsidRDefault="00DC3A82" w:rsidP="003A06E2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-</w:t>
            </w:r>
          </w:p>
        </w:tc>
        <w:tc>
          <w:tcPr>
            <w:tcW w:w="3510" w:type="dxa"/>
          </w:tcPr>
          <w:p w14:paraId="5782679F" w14:textId="77777777" w:rsidR="00DC3A82" w:rsidRPr="00F677F9" w:rsidRDefault="00DC3A82" w:rsidP="003A06E2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1988, 1991</w:t>
            </w:r>
          </w:p>
        </w:tc>
      </w:tr>
      <w:tr w:rsidR="00DC3A82" w14:paraId="4F7D39C5" w14:textId="77777777" w:rsidTr="00DC3A82">
        <w:tc>
          <w:tcPr>
            <w:tcW w:w="4788" w:type="dxa"/>
            <w:vAlign w:val="center"/>
          </w:tcPr>
          <w:p w14:paraId="3D284267" w14:textId="3D467D78" w:rsidR="00DC3A82" w:rsidRPr="00DC3A82" w:rsidRDefault="00422F5C" w:rsidP="003A06E2">
            <w:pP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Wabana</w:t>
            </w:r>
            <w:proofErr w:type="spellEnd"/>
            <w: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 xml:space="preserve"> Chain of Lakes</w:t>
            </w:r>
          </w:p>
        </w:tc>
        <w:tc>
          <w:tcPr>
            <w:tcW w:w="2520" w:type="dxa"/>
          </w:tcPr>
          <w:p w14:paraId="4C8841D5" w14:textId="77777777" w:rsidR="00DC3A82" w:rsidRPr="00F677F9" w:rsidRDefault="00DC3A82" w:rsidP="003A06E2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Itasca Community College</w:t>
            </w:r>
          </w:p>
        </w:tc>
        <w:tc>
          <w:tcPr>
            <w:tcW w:w="3510" w:type="dxa"/>
          </w:tcPr>
          <w:p w14:paraId="22526F1C" w14:textId="0E04B368" w:rsidR="00DC3A82" w:rsidRPr="00F677F9" w:rsidRDefault="00422F5C" w:rsidP="003A06E2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2010, </w:t>
            </w:r>
            <w:r w:rsidR="00DC3A82">
              <w:rPr>
                <w:rFonts w:ascii="Franklin Gothic Book" w:hAnsi="Franklin Gothic Book"/>
                <w:sz w:val="20"/>
                <w:szCs w:val="20"/>
              </w:rPr>
              <w:t>2014</w:t>
            </w:r>
          </w:p>
        </w:tc>
      </w:tr>
      <w:tr w:rsidR="00422F5C" w14:paraId="4152EE5E" w14:textId="77777777" w:rsidTr="00DC3A82">
        <w:tc>
          <w:tcPr>
            <w:tcW w:w="4788" w:type="dxa"/>
            <w:vAlign w:val="center"/>
          </w:tcPr>
          <w:p w14:paraId="70BEE9EB" w14:textId="5D46EF7C" w:rsidR="00422F5C" w:rsidRDefault="00422F5C" w:rsidP="003A06E2">
            <w:pP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Wabana</w:t>
            </w:r>
            <w:proofErr w:type="spellEnd"/>
            <w: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 xml:space="preserve"> Chain of Lakes</w:t>
            </w:r>
          </w:p>
        </w:tc>
        <w:tc>
          <w:tcPr>
            <w:tcW w:w="2520" w:type="dxa"/>
          </w:tcPr>
          <w:p w14:paraId="6720D65A" w14:textId="583D6B0A" w:rsidR="00422F5C" w:rsidRDefault="00422F5C" w:rsidP="003A06E2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Instrumental Research</w:t>
            </w:r>
          </w:p>
        </w:tc>
        <w:tc>
          <w:tcPr>
            <w:tcW w:w="3510" w:type="dxa"/>
          </w:tcPr>
          <w:p w14:paraId="71CC2FCE" w14:textId="772D1CB1" w:rsidR="00422F5C" w:rsidRDefault="00422F5C" w:rsidP="003A06E2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2005, 2008</w:t>
            </w:r>
          </w:p>
        </w:tc>
      </w:tr>
      <w:tr w:rsidR="00422F5C" w14:paraId="723115D3" w14:textId="77777777" w:rsidTr="00DC3A82">
        <w:tc>
          <w:tcPr>
            <w:tcW w:w="4788" w:type="dxa"/>
            <w:vAlign w:val="center"/>
          </w:tcPr>
          <w:p w14:paraId="595CE3C9" w14:textId="1C2060E0" w:rsidR="00422F5C" w:rsidRPr="00422F5C" w:rsidRDefault="00422F5C" w:rsidP="003A06E2">
            <w:pP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proofErr w:type="spellStart"/>
            <w:r w:rsidRPr="00422F5C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Wabana</w:t>
            </w:r>
            <w:proofErr w:type="spellEnd"/>
            <w:r w:rsidRPr="00422F5C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 xml:space="preserve"> Chain of Lakes</w:t>
            </w:r>
          </w:p>
        </w:tc>
        <w:tc>
          <w:tcPr>
            <w:tcW w:w="2520" w:type="dxa"/>
          </w:tcPr>
          <w:p w14:paraId="5B9B8BCE" w14:textId="60B343B7" w:rsidR="00422F5C" w:rsidRPr="00422F5C" w:rsidRDefault="00422F5C" w:rsidP="003A06E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422F5C">
              <w:rPr>
                <w:rFonts w:ascii="Franklin Gothic Book" w:hAnsi="Franklin Gothic Book"/>
                <w:sz w:val="20"/>
                <w:szCs w:val="20"/>
              </w:rPr>
              <w:t>MN Chippewa Tribe</w:t>
            </w:r>
          </w:p>
        </w:tc>
        <w:tc>
          <w:tcPr>
            <w:tcW w:w="3510" w:type="dxa"/>
          </w:tcPr>
          <w:p w14:paraId="794F4C5A" w14:textId="68A9D3A3" w:rsidR="00422F5C" w:rsidRDefault="00422F5C" w:rsidP="003A06E2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1999, 2003</w:t>
            </w:r>
          </w:p>
        </w:tc>
      </w:tr>
    </w:tbl>
    <w:p w14:paraId="2C46A094" w14:textId="77777777" w:rsidR="007E6A17" w:rsidRPr="00F677F9" w:rsidRDefault="007E6A17" w:rsidP="00F677F9">
      <w:pPr>
        <w:rPr>
          <w:rFonts w:ascii="Arial Narrow" w:eastAsia="Times New Roman" w:hAnsi="Arial Narrow" w:cs="Times New Roman"/>
          <w:sz w:val="10"/>
          <w:szCs w:val="10"/>
        </w:rPr>
      </w:pPr>
    </w:p>
    <w:sectPr w:rsidR="007E6A17" w:rsidRPr="00F677F9" w:rsidSect="00A32F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2FE0"/>
    <w:rsid w:val="000C0AF5"/>
    <w:rsid w:val="00104116"/>
    <w:rsid w:val="001E05DD"/>
    <w:rsid w:val="003A06E2"/>
    <w:rsid w:val="00422F5C"/>
    <w:rsid w:val="00442E0A"/>
    <w:rsid w:val="004F7B78"/>
    <w:rsid w:val="005C1327"/>
    <w:rsid w:val="005F5A60"/>
    <w:rsid w:val="006B3656"/>
    <w:rsid w:val="007107C7"/>
    <w:rsid w:val="0072181B"/>
    <w:rsid w:val="007E387A"/>
    <w:rsid w:val="007E6A17"/>
    <w:rsid w:val="00875B88"/>
    <w:rsid w:val="008921FE"/>
    <w:rsid w:val="008A1F5F"/>
    <w:rsid w:val="008A4015"/>
    <w:rsid w:val="009C22F8"/>
    <w:rsid w:val="009C2C35"/>
    <w:rsid w:val="00A13DFA"/>
    <w:rsid w:val="00A32FE0"/>
    <w:rsid w:val="00A75E0F"/>
    <w:rsid w:val="00B622B8"/>
    <w:rsid w:val="00B67A10"/>
    <w:rsid w:val="00CD4FCB"/>
    <w:rsid w:val="00D067CD"/>
    <w:rsid w:val="00D9778F"/>
    <w:rsid w:val="00DB32E2"/>
    <w:rsid w:val="00DC3A82"/>
    <w:rsid w:val="00DE4E85"/>
    <w:rsid w:val="00E8405F"/>
    <w:rsid w:val="00EC519E"/>
    <w:rsid w:val="00EE03A3"/>
    <w:rsid w:val="00F677F9"/>
    <w:rsid w:val="00F9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4:docId w14:val="56EAAC2E"/>
  <w15:docId w15:val="{41949A36-150E-42E2-8F53-21C2A3203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51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2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A32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WSRTable2">
    <w:name w:val="BWSR Table 2"/>
    <w:basedOn w:val="Normal"/>
    <w:link w:val="BWSRTable2Char"/>
    <w:qFormat/>
    <w:rsid w:val="00F677F9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WSRTable2Char">
    <w:name w:val="BWSR Table 2 Char"/>
    <w:basedOn w:val="DefaultParagraphFont"/>
    <w:link w:val="BWSRTable2"/>
    <w:rsid w:val="00F677F9"/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81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422F5C"/>
    <w:rPr>
      <w:b/>
      <w:bCs/>
    </w:rPr>
  </w:style>
  <w:style w:type="paragraph" w:customStyle="1" w:styleId="BWSRbody">
    <w:name w:val="BWSR body"/>
    <w:basedOn w:val="Normal"/>
    <w:link w:val="BWSRbodyChar"/>
    <w:qFormat/>
    <w:rsid w:val="00422F5C"/>
    <w:pPr>
      <w:spacing w:after="0" w:line="240" w:lineRule="auto"/>
    </w:pPr>
    <w:rPr>
      <w:rFonts w:ascii="Arial" w:eastAsia="Times New Roman" w:hAnsi="Arial" w:cs="Arial"/>
      <w:color w:val="000000"/>
    </w:rPr>
  </w:style>
  <w:style w:type="character" w:customStyle="1" w:styleId="BWSRbodyChar">
    <w:name w:val="BWSR body Char"/>
    <w:basedOn w:val="DefaultParagraphFont"/>
    <w:link w:val="BWSRbody"/>
    <w:rsid w:val="00422F5C"/>
    <w:rPr>
      <w:rFonts w:ascii="Arial" w:eastAsia="Times New Roman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moriyaruf</dc:creator>
  <cp:lastModifiedBy>Moriya Rufer</cp:lastModifiedBy>
  <cp:revision>10</cp:revision>
  <cp:lastPrinted>2016-12-15T21:08:00Z</cp:lastPrinted>
  <dcterms:created xsi:type="dcterms:W3CDTF">2016-12-20T22:55:00Z</dcterms:created>
  <dcterms:modified xsi:type="dcterms:W3CDTF">2018-02-14T21:41:00Z</dcterms:modified>
</cp:coreProperties>
</file>